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Алгоритм подключения к видео-конференцсвязи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Министерством промышленности, новых технологий и природных ресурсов Челябинской области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подключения к ВКС необходимо на любом устройстве, подключенном к Интернету: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Перейти по ссылке https://mcu.gov74.ru/client?conference=74036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Нажать «Запустить в браузере» (Убедительная просьба использовать для подключения браузер «Yandex»);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Ввести свое имя;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 Нажать «Подключиться»;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 Набрать код подключения к конференции: 4172177# (при нажатии решетки Вы подключаетесь к конференции);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6) В случае появления запроса от браузера – разрешить браузеру использовать камеру и микрофон вашего устройства;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7) Выполнить проверку камеры, аудиоколонок (наушников), микрофона;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8) Отключить микрофон на время выступления докладчиков.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52aa5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LibreOffice/7.5.2.1$Linux_X86_64 LibreOffice_project/50$Build-1</Application>
  <AppVersion>15.0000</AppVersion>
  <Pages>1</Pages>
  <Words>92</Words>
  <Characters>677</Characters>
  <CharactersWithSpaces>760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2026-08-05T08:01:00Z</dcterms:created>
  <dc:creator>AilovaNG</dc:creator>
  <dc:description/>
  <dc:language>ru-RU</dc:language>
  <cp:lastModifiedBy>AilovaNG</cp:lastModifiedBy>
  <dcterms:modified xsi:type="dcterms:W3CDTF">2026-08-05T10:27:00Z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